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eastAsiaTheme="minorEastAsia" w:cstheme="minorEastAsia"/>
          <w:b/>
          <w:sz w:val="44"/>
          <w:szCs w:val="44"/>
        </w:rPr>
      </w:pPr>
      <w:bookmarkStart w:id="0" w:name="_GoBack"/>
      <w:r>
        <w:rPr>
          <w:rFonts w:hint="eastAsia" w:asciiTheme="minorEastAsia" w:hAnsiTheme="minorEastAsia" w:eastAsiaTheme="minorEastAsia" w:cstheme="minorEastAsia"/>
          <w:b/>
          <w:sz w:val="44"/>
          <w:szCs w:val="44"/>
        </w:rPr>
        <w:t>市县语委办督查</w:t>
      </w:r>
      <w:r>
        <w:rPr>
          <w:rFonts w:hint="eastAsia" w:asciiTheme="minorEastAsia" w:hAnsiTheme="minorEastAsia" w:eastAsiaTheme="minorEastAsia" w:cstheme="minorEastAsia"/>
          <w:b/>
          <w:sz w:val="44"/>
          <w:szCs w:val="44"/>
          <w:lang w:eastAsia="zh-CN"/>
        </w:rPr>
        <w:t>连汽</w:t>
      </w:r>
      <w:r>
        <w:rPr>
          <w:rFonts w:hint="eastAsia" w:asciiTheme="minorEastAsia" w:hAnsiTheme="minorEastAsia" w:eastAsiaTheme="minorEastAsia" w:cstheme="minorEastAsia"/>
          <w:b/>
          <w:sz w:val="44"/>
          <w:szCs w:val="44"/>
        </w:rPr>
        <w:t>东海</w:t>
      </w:r>
      <w:r>
        <w:rPr>
          <w:rFonts w:hint="eastAsia" w:asciiTheme="minorEastAsia" w:hAnsiTheme="minorEastAsia" w:eastAsiaTheme="minorEastAsia" w:cstheme="minorEastAsia"/>
          <w:b/>
          <w:sz w:val="44"/>
          <w:szCs w:val="44"/>
          <w:lang w:eastAsia="zh-CN"/>
        </w:rPr>
        <w:t>、灌云客运站</w:t>
      </w:r>
      <w:r>
        <w:rPr>
          <w:rFonts w:hint="eastAsia" w:asciiTheme="minorEastAsia" w:hAnsiTheme="minorEastAsia" w:eastAsiaTheme="minorEastAsia" w:cstheme="minorEastAsia"/>
          <w:b/>
          <w:color w:val="000000"/>
          <w:kern w:val="0"/>
          <w:sz w:val="44"/>
          <w:szCs w:val="44"/>
        </w:rPr>
        <w:t>语言文字规范化</w:t>
      </w:r>
      <w:r>
        <w:rPr>
          <w:rFonts w:hint="eastAsia" w:asciiTheme="minorEastAsia" w:hAnsiTheme="minorEastAsia" w:eastAsiaTheme="minorEastAsia" w:cstheme="minorEastAsia"/>
          <w:b/>
          <w:color w:val="000000"/>
          <w:kern w:val="0"/>
          <w:sz w:val="44"/>
          <w:szCs w:val="44"/>
        </w:rPr>
        <w:t>工作</w:t>
      </w:r>
    </w:p>
    <w:bookmarkEnd w:id="0"/>
    <w:p>
      <w:pPr>
        <w:spacing w:line="360" w:lineRule="auto"/>
        <w:ind w:firstLine="560" w:firstLineChars="200"/>
        <w:rPr>
          <w:rFonts w:hint="eastAsia" w:asciiTheme="minorEastAsia" w:hAnsiTheme="minorEastAsia" w:eastAsiaTheme="minorEastAsia" w:cstheme="minorEastAsia"/>
          <w:color w:val="000000"/>
          <w:sz w:val="28"/>
          <w:szCs w:val="28"/>
        </w:rPr>
      </w:pPr>
    </w:p>
    <w:p>
      <w:pPr>
        <w:spacing w:line="360" w:lineRule="auto"/>
        <w:ind w:firstLine="560" w:firstLineChars="20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sz w:val="28"/>
          <w:szCs w:val="28"/>
        </w:rPr>
        <w:t>4月9日</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lang w:val="en-US" w:eastAsia="zh-CN"/>
        </w:rPr>
        <w:t>10日</w:t>
      </w:r>
      <w:r>
        <w:rPr>
          <w:rFonts w:hint="eastAsia" w:asciiTheme="minorEastAsia" w:hAnsiTheme="minorEastAsia" w:eastAsiaTheme="minorEastAsia" w:cstheme="minorEastAsia"/>
          <w:color w:val="000000"/>
          <w:sz w:val="28"/>
          <w:szCs w:val="28"/>
        </w:rPr>
        <w:t>，市、县语委办</w:t>
      </w:r>
      <w:r>
        <w:rPr>
          <w:rFonts w:hint="eastAsia" w:asciiTheme="minorEastAsia" w:hAnsiTheme="minorEastAsia" w:eastAsiaTheme="minorEastAsia" w:cstheme="minorEastAsia"/>
          <w:color w:val="000000"/>
          <w:kern w:val="0"/>
          <w:sz w:val="28"/>
          <w:szCs w:val="28"/>
        </w:rPr>
        <w:t>用字用语规范督导组来到</w:t>
      </w:r>
      <w:r>
        <w:rPr>
          <w:rFonts w:hint="eastAsia" w:asciiTheme="minorEastAsia" w:hAnsiTheme="minorEastAsia" w:eastAsiaTheme="minorEastAsia" w:cstheme="minorEastAsia"/>
          <w:color w:val="000000"/>
          <w:kern w:val="0"/>
          <w:sz w:val="28"/>
          <w:szCs w:val="28"/>
          <w:lang w:eastAsia="zh-CN"/>
        </w:rPr>
        <w:t>连汽</w:t>
      </w:r>
      <w:r>
        <w:rPr>
          <w:rFonts w:hint="eastAsia" w:asciiTheme="minorEastAsia" w:hAnsiTheme="minorEastAsia" w:eastAsiaTheme="minorEastAsia" w:cstheme="minorEastAsia"/>
          <w:color w:val="000000"/>
          <w:kern w:val="0"/>
          <w:sz w:val="28"/>
          <w:szCs w:val="28"/>
        </w:rPr>
        <w:t>东海</w:t>
      </w:r>
      <w:r>
        <w:rPr>
          <w:rFonts w:hint="eastAsia" w:asciiTheme="minorEastAsia" w:hAnsiTheme="minorEastAsia" w:eastAsiaTheme="minorEastAsia" w:cstheme="minorEastAsia"/>
          <w:color w:val="000000"/>
          <w:kern w:val="0"/>
          <w:sz w:val="28"/>
          <w:szCs w:val="28"/>
          <w:lang w:eastAsia="zh-CN"/>
        </w:rPr>
        <w:t>、灌云客运站</w:t>
      </w:r>
      <w:r>
        <w:rPr>
          <w:rFonts w:hint="eastAsia" w:asciiTheme="minorEastAsia" w:hAnsiTheme="minorEastAsia" w:eastAsiaTheme="minorEastAsia" w:cstheme="minorEastAsia"/>
          <w:color w:val="000000"/>
          <w:kern w:val="0"/>
          <w:sz w:val="28"/>
          <w:szCs w:val="28"/>
        </w:rPr>
        <w:t>进行语言文字规范化检查指导工作。</w:t>
      </w:r>
    </w:p>
    <w:p>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shd w:val="clear" w:color="auto" w:fill="FFFFFF"/>
        </w:rPr>
        <w:t>检查</w:t>
      </w:r>
      <w:r>
        <w:rPr>
          <w:rFonts w:hint="eastAsia" w:asciiTheme="minorEastAsia" w:hAnsiTheme="minorEastAsia" w:eastAsiaTheme="minorEastAsia" w:cstheme="minorEastAsia"/>
          <w:color w:val="000000"/>
          <w:sz w:val="28"/>
          <w:szCs w:val="28"/>
          <w:shd w:val="clear" w:color="auto" w:fill="FFFFFF"/>
          <w:lang w:eastAsia="zh-CN"/>
        </w:rPr>
        <w:t>中</w:t>
      </w:r>
      <w:r>
        <w:rPr>
          <w:rFonts w:hint="eastAsia" w:asciiTheme="minorEastAsia" w:hAnsiTheme="minorEastAsia" w:eastAsiaTheme="minorEastAsia" w:cstheme="minorEastAsia"/>
          <w:color w:val="000000"/>
          <w:sz w:val="28"/>
          <w:szCs w:val="28"/>
          <w:shd w:val="clear" w:color="auto" w:fill="FFFFFF"/>
        </w:rPr>
        <w:t>，</w:t>
      </w:r>
      <w:r>
        <w:rPr>
          <w:rFonts w:hint="eastAsia" w:asciiTheme="minorEastAsia" w:hAnsiTheme="minorEastAsia" w:eastAsiaTheme="minorEastAsia" w:cstheme="minorEastAsia"/>
          <w:color w:val="000000"/>
          <w:sz w:val="28"/>
          <w:szCs w:val="28"/>
        </w:rPr>
        <w:t>督查组认真听取了</w:t>
      </w:r>
      <w:r>
        <w:rPr>
          <w:rFonts w:hint="eastAsia" w:asciiTheme="minorEastAsia" w:hAnsiTheme="minorEastAsia" w:eastAsiaTheme="minorEastAsia" w:cstheme="minorEastAsia"/>
          <w:color w:val="000000"/>
          <w:sz w:val="28"/>
          <w:szCs w:val="28"/>
          <w:lang w:eastAsia="zh-CN"/>
        </w:rPr>
        <w:t>客运站</w:t>
      </w:r>
      <w:r>
        <w:rPr>
          <w:rFonts w:hint="eastAsia" w:asciiTheme="minorEastAsia" w:hAnsiTheme="minorEastAsia" w:eastAsiaTheme="minorEastAsia" w:cstheme="minorEastAsia"/>
          <w:color w:val="000000"/>
          <w:sz w:val="28"/>
          <w:szCs w:val="28"/>
        </w:rPr>
        <w:t>语言文字工作及普通话推广情况的汇报，</w:t>
      </w:r>
      <w:r>
        <w:rPr>
          <w:rFonts w:hint="eastAsia" w:asciiTheme="minorEastAsia" w:hAnsiTheme="minorEastAsia" w:eastAsiaTheme="minorEastAsia" w:cstheme="minorEastAsia"/>
          <w:color w:val="000000"/>
          <w:sz w:val="28"/>
          <w:szCs w:val="28"/>
          <w:shd w:val="clear" w:color="auto" w:fill="FFFFFF"/>
        </w:rPr>
        <w:t>并通过现场提问、实地验证等形式对</w:t>
      </w:r>
      <w:r>
        <w:rPr>
          <w:rFonts w:hint="eastAsia" w:asciiTheme="minorEastAsia" w:hAnsiTheme="minorEastAsia" w:eastAsiaTheme="minorEastAsia" w:cstheme="minorEastAsia"/>
          <w:color w:val="000000"/>
          <w:sz w:val="28"/>
          <w:szCs w:val="28"/>
          <w:shd w:val="clear" w:color="auto" w:fill="FFFFFF"/>
          <w:lang w:eastAsia="zh-CN"/>
        </w:rPr>
        <w:t>客运站的</w:t>
      </w:r>
      <w:r>
        <w:rPr>
          <w:rFonts w:hint="eastAsia" w:asciiTheme="minorEastAsia" w:hAnsiTheme="minorEastAsia" w:eastAsiaTheme="minorEastAsia" w:cstheme="minorEastAsia"/>
          <w:color w:val="000000"/>
          <w:sz w:val="28"/>
          <w:szCs w:val="28"/>
          <w:shd w:val="clear" w:color="auto" w:fill="FFFFFF"/>
        </w:rPr>
        <w:t>语言文字规范化工作进行了全方位考察和评估。</w:t>
      </w:r>
      <w:r>
        <w:rPr>
          <w:rFonts w:hint="eastAsia" w:asciiTheme="minorEastAsia" w:hAnsiTheme="minorEastAsia" w:eastAsiaTheme="minorEastAsia" w:cstheme="minorEastAsia"/>
          <w:color w:val="000000"/>
          <w:sz w:val="28"/>
          <w:szCs w:val="28"/>
        </w:rPr>
        <w:t>督查组</w:t>
      </w:r>
      <w:r>
        <w:rPr>
          <w:rFonts w:hint="eastAsia" w:asciiTheme="minorEastAsia" w:hAnsiTheme="minorEastAsia" w:eastAsiaTheme="minorEastAsia" w:cstheme="minorEastAsia"/>
          <w:color w:val="000000"/>
          <w:sz w:val="28"/>
          <w:szCs w:val="28"/>
          <w:lang w:eastAsia="zh-CN"/>
        </w:rPr>
        <w:t>还</w:t>
      </w:r>
      <w:r>
        <w:rPr>
          <w:rFonts w:hint="eastAsia" w:asciiTheme="minorEastAsia" w:hAnsiTheme="minorEastAsia" w:eastAsiaTheme="minorEastAsia" w:cstheme="minorEastAsia"/>
          <w:color w:val="000000"/>
          <w:sz w:val="28"/>
          <w:szCs w:val="28"/>
        </w:rPr>
        <w:t>实地查看了客运站场、候车大厅、售票大厅、安检台的指示牌、宣传栏、电子屏幕标语用字用语是否规范，并对检票口工作人员的服务用语、用字规范进行了检查，同时询问旅客</w:t>
      </w:r>
      <w:r>
        <w:rPr>
          <w:rFonts w:hint="eastAsia" w:asciiTheme="minorEastAsia" w:hAnsiTheme="minorEastAsia" w:eastAsiaTheme="minorEastAsia" w:cstheme="minorEastAsia"/>
          <w:color w:val="000000"/>
          <w:sz w:val="28"/>
          <w:szCs w:val="28"/>
          <w:lang w:eastAsia="zh-CN"/>
        </w:rPr>
        <w:t>在</w:t>
      </w:r>
      <w:r>
        <w:rPr>
          <w:rFonts w:hint="eastAsia" w:asciiTheme="minorEastAsia" w:hAnsiTheme="minorEastAsia" w:eastAsiaTheme="minorEastAsia" w:cstheme="minorEastAsia"/>
          <w:color w:val="000000"/>
          <w:sz w:val="28"/>
          <w:szCs w:val="28"/>
        </w:rPr>
        <w:t>服务中车站工作人员是否使用</w:t>
      </w:r>
      <w:r>
        <w:rPr>
          <w:rStyle w:val="4"/>
          <w:rFonts w:hint="eastAsia" w:asciiTheme="minorEastAsia" w:hAnsiTheme="minorEastAsia" w:eastAsiaTheme="minorEastAsia" w:cstheme="minorEastAsia"/>
          <w:i w:val="0"/>
          <w:iCs w:val="0"/>
          <w:color w:val="000000"/>
          <w:sz w:val="28"/>
          <w:szCs w:val="28"/>
          <w:shd w:val="clear" w:color="auto" w:fill="FFFFFF"/>
        </w:rPr>
        <w:t>普通话</w:t>
      </w:r>
      <w:r>
        <w:rPr>
          <w:rFonts w:hint="eastAsia" w:asciiTheme="minorEastAsia" w:hAnsiTheme="minorEastAsia" w:eastAsiaTheme="minorEastAsia" w:cstheme="minorEastAsia"/>
          <w:color w:val="000000"/>
          <w:sz w:val="28"/>
          <w:szCs w:val="28"/>
          <w:shd w:val="clear" w:color="auto" w:fill="FFFFFF"/>
        </w:rPr>
        <w:t>、文明用语。</w:t>
      </w:r>
    </w:p>
    <w:p>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督查组对</w:t>
      </w:r>
      <w:r>
        <w:rPr>
          <w:rFonts w:hint="eastAsia" w:asciiTheme="minorEastAsia" w:hAnsiTheme="minorEastAsia" w:eastAsiaTheme="minorEastAsia" w:cstheme="minorEastAsia"/>
          <w:color w:val="000000"/>
          <w:sz w:val="28"/>
          <w:szCs w:val="28"/>
          <w:lang w:eastAsia="zh-CN"/>
        </w:rPr>
        <w:t>连汽</w:t>
      </w:r>
      <w:r>
        <w:rPr>
          <w:rFonts w:hint="eastAsia" w:asciiTheme="minorEastAsia" w:hAnsiTheme="minorEastAsia" w:eastAsiaTheme="minorEastAsia" w:cstheme="minorEastAsia"/>
          <w:color w:val="000000"/>
          <w:sz w:val="28"/>
          <w:szCs w:val="28"/>
        </w:rPr>
        <w:t>东海</w:t>
      </w:r>
      <w:r>
        <w:rPr>
          <w:rFonts w:hint="eastAsia" w:asciiTheme="minorEastAsia" w:hAnsiTheme="minorEastAsia" w:eastAsiaTheme="minorEastAsia" w:cstheme="minorEastAsia"/>
          <w:color w:val="000000"/>
          <w:sz w:val="28"/>
          <w:szCs w:val="28"/>
          <w:lang w:eastAsia="zh-CN"/>
        </w:rPr>
        <w:t>、灌云客运站</w:t>
      </w:r>
      <w:r>
        <w:rPr>
          <w:rFonts w:hint="eastAsia" w:asciiTheme="minorEastAsia" w:hAnsiTheme="minorEastAsia" w:eastAsiaTheme="minorEastAsia" w:cstheme="minorEastAsia"/>
          <w:color w:val="000000"/>
          <w:sz w:val="28"/>
          <w:szCs w:val="28"/>
        </w:rPr>
        <w:t>在语言文字方面所做工作和取得的成绩表示肯定，并</w:t>
      </w:r>
      <w:r>
        <w:rPr>
          <w:rFonts w:hint="eastAsia" w:asciiTheme="minorEastAsia" w:hAnsiTheme="minorEastAsia" w:eastAsiaTheme="minorEastAsia" w:cstheme="minorEastAsia"/>
          <w:color w:val="000000"/>
          <w:sz w:val="28"/>
          <w:szCs w:val="28"/>
          <w:lang w:eastAsia="zh-CN"/>
        </w:rPr>
        <w:t>要求继续</w:t>
      </w:r>
      <w:r>
        <w:rPr>
          <w:rFonts w:hint="eastAsia" w:asciiTheme="minorEastAsia" w:hAnsiTheme="minorEastAsia" w:eastAsiaTheme="minorEastAsia" w:cstheme="minorEastAsia"/>
          <w:color w:val="000000"/>
          <w:spacing w:val="-8"/>
          <w:sz w:val="28"/>
          <w:szCs w:val="28"/>
        </w:rPr>
        <w:t>提高汽车客运站语言文字规范化水平，为广大乘客出行提供</w:t>
      </w:r>
      <w:r>
        <w:rPr>
          <w:rFonts w:hint="eastAsia" w:asciiTheme="minorEastAsia" w:hAnsiTheme="minorEastAsia" w:eastAsiaTheme="minorEastAsia" w:cstheme="minorEastAsia"/>
          <w:color w:val="000000"/>
          <w:sz w:val="28"/>
          <w:szCs w:val="28"/>
        </w:rPr>
        <w:t>更加规范、更标准、更优质的文明服务，推动语言文字工作再上台阶。</w:t>
      </w:r>
    </w:p>
    <w:p>
      <w:pPr>
        <w:spacing w:line="360" w:lineRule="auto"/>
        <w:ind w:firstLine="560" w:firstLineChars="200"/>
        <w:rPr>
          <w:rFonts w:hint="eastAsia" w:asciiTheme="minorEastAsia" w:hAnsiTheme="minorEastAsia" w:eastAsiaTheme="minorEastAsia" w:cstheme="minorEastAsia"/>
          <w:color w:val="000000"/>
          <w:sz w:val="28"/>
          <w:szCs w:val="28"/>
        </w:rPr>
      </w:pPr>
    </w:p>
    <w:p>
      <w:pPr>
        <w:spacing w:line="360" w:lineRule="auto"/>
        <w:ind w:firstLine="560" w:firstLineChars="200"/>
        <w:jc w:val="right"/>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eastAsia="zh-CN"/>
        </w:rPr>
        <w:t>刘洋</w:t>
      </w:r>
      <w:r>
        <w:rPr>
          <w:rFonts w:hint="eastAsia" w:asciiTheme="minorEastAsia" w:hAnsiTheme="minorEastAsia" w:eastAsiaTheme="minorEastAsia" w:cstheme="minorEastAsia"/>
          <w:color w:val="000000"/>
          <w:kern w:val="0"/>
          <w:sz w:val="28"/>
          <w:szCs w:val="28"/>
          <w:lang w:val="en-US" w:eastAsia="zh-CN"/>
        </w:rPr>
        <w:t xml:space="preserve"> 陈瑶</w:t>
      </w:r>
    </w:p>
    <w:p>
      <w:pPr>
        <w:spacing w:line="360" w:lineRule="auto"/>
        <w:rPr>
          <w:rFonts w:hint="eastAsia" w:asciiTheme="minorEastAsia" w:hAnsiTheme="minorEastAsia" w:eastAsiaTheme="minorEastAsia" w:cstheme="minorEastAsia"/>
          <w:b/>
          <w:bCs/>
          <w:color w:val="000000"/>
          <w:kern w:val="0"/>
          <w:sz w:val="44"/>
          <w:szCs w:val="44"/>
          <w:lang w:val="en-US" w:eastAsia="zh-CN"/>
        </w:rPr>
      </w:pPr>
    </w:p>
    <w:p>
      <w:pPr>
        <w:spacing w:line="360" w:lineRule="auto"/>
        <w:rPr>
          <w:rFonts w:hint="eastAsia" w:asciiTheme="minorEastAsia" w:hAnsiTheme="minorEastAsia" w:eastAsiaTheme="minorEastAsia" w:cstheme="minorEastAsia"/>
          <w:b/>
          <w:bCs/>
          <w:color w:val="000000"/>
          <w:kern w:val="0"/>
          <w:sz w:val="44"/>
          <w:szCs w:val="44"/>
          <w:lang w:val="en-US" w:eastAsia="zh-CN"/>
        </w:rPr>
      </w:pPr>
      <w:r>
        <w:rPr>
          <w:rFonts w:hint="eastAsia" w:asciiTheme="minorEastAsia" w:hAnsiTheme="minorEastAsia" w:eastAsiaTheme="minorEastAsia" w:cstheme="minorEastAsia"/>
          <w:b/>
          <w:bCs/>
          <w:color w:val="000000"/>
          <w:kern w:val="0"/>
          <w:sz w:val="44"/>
          <w:szCs w:val="44"/>
          <w:lang w:val="en-US" w:eastAsia="zh-CN"/>
        </w:rPr>
        <w:t>附件：</w:t>
      </w:r>
    </w:p>
    <w:p>
      <w:pPr>
        <w:spacing w:line="360" w:lineRule="auto"/>
        <w:rPr>
          <w:rFonts w:hint="eastAsia" w:asciiTheme="minorEastAsia" w:hAnsiTheme="minorEastAsia" w:eastAsiaTheme="minorEastAsia" w:cstheme="minorEastAsia"/>
          <w:b/>
          <w:bCs/>
          <w:color w:val="000000"/>
          <w:kern w:val="0"/>
          <w:sz w:val="44"/>
          <w:szCs w:val="44"/>
          <w:lang w:val="en-US" w:eastAsia="zh-CN"/>
        </w:rPr>
      </w:pPr>
    </w:p>
    <w:p>
      <w:pPr>
        <w:spacing w:line="360" w:lineRule="auto"/>
        <w:jc w:val="center"/>
        <w:rPr>
          <w:rFonts w:hint="eastAsia"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市县语委办督查东海公司</w:t>
      </w:r>
      <w:r>
        <w:rPr>
          <w:rFonts w:hint="eastAsia" w:asciiTheme="minorEastAsia" w:hAnsiTheme="minorEastAsia" w:eastAsiaTheme="minorEastAsia" w:cstheme="minorEastAsia"/>
          <w:b/>
          <w:color w:val="000000"/>
          <w:kern w:val="0"/>
          <w:sz w:val="44"/>
          <w:szCs w:val="44"/>
        </w:rPr>
        <w:t>语言文字规范化工作</w:t>
      </w:r>
    </w:p>
    <w:p>
      <w:pPr>
        <w:spacing w:line="360" w:lineRule="auto"/>
        <w:rPr>
          <w:rFonts w:hint="eastAsia" w:asciiTheme="minorEastAsia" w:hAnsiTheme="minorEastAsia" w:eastAsiaTheme="minorEastAsia" w:cstheme="minorEastAsia"/>
          <w:color w:val="000000"/>
          <w:sz w:val="28"/>
          <w:szCs w:val="28"/>
        </w:rPr>
      </w:pPr>
    </w:p>
    <w:p>
      <w:pPr>
        <w:spacing w:line="360" w:lineRule="auto"/>
        <w:ind w:firstLine="560" w:firstLineChars="20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sz w:val="28"/>
          <w:szCs w:val="28"/>
        </w:rPr>
        <w:t>4月9日下午，市、县语委办</w:t>
      </w:r>
      <w:r>
        <w:rPr>
          <w:rFonts w:hint="eastAsia" w:asciiTheme="minorEastAsia" w:hAnsiTheme="minorEastAsia" w:eastAsiaTheme="minorEastAsia" w:cstheme="minorEastAsia"/>
          <w:color w:val="000000"/>
          <w:kern w:val="0"/>
          <w:sz w:val="28"/>
          <w:szCs w:val="28"/>
        </w:rPr>
        <w:t>用字用语规范督导组来到东海分公司进行语言文字规范化检查指导工作。</w:t>
      </w:r>
    </w:p>
    <w:p>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shd w:val="clear" w:color="auto" w:fill="FFFFFF"/>
        </w:rPr>
        <w:t>检查</w:t>
      </w:r>
      <w:r>
        <w:rPr>
          <w:rFonts w:hint="eastAsia" w:asciiTheme="minorEastAsia" w:hAnsiTheme="minorEastAsia" w:eastAsiaTheme="minorEastAsia" w:cstheme="minorEastAsia"/>
          <w:color w:val="000000"/>
          <w:sz w:val="28"/>
          <w:szCs w:val="28"/>
          <w:shd w:val="clear" w:color="auto" w:fill="FFFFFF"/>
          <w:lang w:eastAsia="zh-CN"/>
        </w:rPr>
        <w:t>中</w:t>
      </w:r>
      <w:r>
        <w:rPr>
          <w:rFonts w:hint="eastAsia" w:asciiTheme="minorEastAsia" w:hAnsiTheme="minorEastAsia" w:eastAsiaTheme="minorEastAsia" w:cstheme="minorEastAsia"/>
          <w:color w:val="000000"/>
          <w:sz w:val="28"/>
          <w:szCs w:val="28"/>
          <w:shd w:val="clear" w:color="auto" w:fill="FFFFFF"/>
        </w:rPr>
        <w:t>，</w:t>
      </w:r>
      <w:r>
        <w:rPr>
          <w:rFonts w:hint="eastAsia" w:asciiTheme="minorEastAsia" w:hAnsiTheme="minorEastAsia" w:eastAsiaTheme="minorEastAsia" w:cstheme="minorEastAsia"/>
          <w:color w:val="000000"/>
          <w:sz w:val="28"/>
          <w:szCs w:val="28"/>
        </w:rPr>
        <w:t>督查组认真听取了东海分公司语言文字工作及普通话推广情况的汇报，</w:t>
      </w:r>
      <w:r>
        <w:rPr>
          <w:rFonts w:hint="eastAsia" w:asciiTheme="minorEastAsia" w:hAnsiTheme="minorEastAsia" w:eastAsiaTheme="minorEastAsia" w:cstheme="minorEastAsia"/>
          <w:color w:val="000000"/>
          <w:sz w:val="28"/>
          <w:szCs w:val="28"/>
          <w:shd w:val="clear" w:color="auto" w:fill="FFFFFF"/>
        </w:rPr>
        <w:t>并通过现场提问、实地验证等形式对东海分公司语言文字规范化工作进行了全方位考察和评估。</w:t>
      </w:r>
      <w:r>
        <w:rPr>
          <w:rFonts w:hint="eastAsia" w:asciiTheme="minorEastAsia" w:hAnsiTheme="minorEastAsia" w:eastAsiaTheme="minorEastAsia" w:cstheme="minorEastAsia"/>
          <w:color w:val="000000"/>
          <w:sz w:val="28"/>
          <w:szCs w:val="28"/>
        </w:rPr>
        <w:t>督查组</w:t>
      </w:r>
      <w:r>
        <w:rPr>
          <w:rFonts w:hint="eastAsia" w:asciiTheme="minorEastAsia" w:hAnsiTheme="minorEastAsia" w:eastAsiaTheme="minorEastAsia" w:cstheme="minorEastAsia"/>
          <w:color w:val="000000"/>
          <w:sz w:val="28"/>
          <w:szCs w:val="28"/>
          <w:lang w:eastAsia="zh-CN"/>
        </w:rPr>
        <w:t>还</w:t>
      </w:r>
      <w:r>
        <w:rPr>
          <w:rFonts w:hint="eastAsia" w:asciiTheme="minorEastAsia" w:hAnsiTheme="minorEastAsia" w:eastAsiaTheme="minorEastAsia" w:cstheme="minorEastAsia"/>
          <w:color w:val="000000"/>
          <w:sz w:val="28"/>
          <w:szCs w:val="28"/>
        </w:rPr>
        <w:t>实地查看了客运站场、候车大厅、售票大厅、安检台的指示牌、宣传栏、电子屏幕标语用字用语是否规范，并对检票口工作人员的服务用语、用字规范进行了检查，同时询问旅客</w:t>
      </w:r>
      <w:r>
        <w:rPr>
          <w:rFonts w:hint="eastAsia" w:asciiTheme="minorEastAsia" w:hAnsiTheme="minorEastAsia" w:eastAsiaTheme="minorEastAsia" w:cstheme="minorEastAsia"/>
          <w:color w:val="000000"/>
          <w:sz w:val="28"/>
          <w:szCs w:val="28"/>
          <w:lang w:eastAsia="zh-CN"/>
        </w:rPr>
        <w:t>在</w:t>
      </w:r>
      <w:r>
        <w:rPr>
          <w:rFonts w:hint="eastAsia" w:asciiTheme="minorEastAsia" w:hAnsiTheme="minorEastAsia" w:eastAsiaTheme="minorEastAsia" w:cstheme="minorEastAsia"/>
          <w:color w:val="000000"/>
          <w:sz w:val="28"/>
          <w:szCs w:val="28"/>
        </w:rPr>
        <w:t>服务中车站工作人员是否使用</w:t>
      </w:r>
      <w:r>
        <w:rPr>
          <w:rStyle w:val="4"/>
          <w:rFonts w:hint="eastAsia" w:asciiTheme="minorEastAsia" w:hAnsiTheme="minorEastAsia" w:eastAsiaTheme="minorEastAsia" w:cstheme="minorEastAsia"/>
          <w:i w:val="0"/>
          <w:iCs w:val="0"/>
          <w:color w:val="000000"/>
          <w:sz w:val="28"/>
          <w:szCs w:val="28"/>
          <w:shd w:val="clear" w:color="auto" w:fill="FFFFFF"/>
        </w:rPr>
        <w:t>普通话</w:t>
      </w:r>
      <w:r>
        <w:rPr>
          <w:rFonts w:hint="eastAsia" w:asciiTheme="minorEastAsia" w:hAnsiTheme="minorEastAsia" w:eastAsiaTheme="minorEastAsia" w:cstheme="minorEastAsia"/>
          <w:color w:val="000000"/>
          <w:sz w:val="28"/>
          <w:szCs w:val="28"/>
          <w:shd w:val="clear" w:color="auto" w:fill="FFFFFF"/>
        </w:rPr>
        <w:t>、文明用语。</w:t>
      </w:r>
    </w:p>
    <w:p>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督查组对东海分公司在语言文字方面所做工作和取得的成绩表示肯定，并就检查中发现的问题</w:t>
      </w:r>
      <w:r>
        <w:rPr>
          <w:rFonts w:hint="eastAsia" w:asciiTheme="minorEastAsia" w:hAnsiTheme="minorEastAsia" w:eastAsiaTheme="minorEastAsia" w:cstheme="minorEastAsia"/>
          <w:color w:val="000000"/>
          <w:sz w:val="28"/>
          <w:szCs w:val="28"/>
          <w:lang w:eastAsia="zh-CN"/>
        </w:rPr>
        <w:t>要求公司</w:t>
      </w:r>
      <w:r>
        <w:rPr>
          <w:rFonts w:hint="eastAsia" w:asciiTheme="minorEastAsia" w:hAnsiTheme="minorEastAsia" w:eastAsiaTheme="minorEastAsia" w:cstheme="minorEastAsia"/>
          <w:color w:val="000000"/>
          <w:sz w:val="28"/>
          <w:szCs w:val="28"/>
        </w:rPr>
        <w:t>及时改正和完善不足之处</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rPr>
        <w:t>此次督查，进一步提高窗口人员对语言文字工作重要性的认识，</w:t>
      </w:r>
      <w:r>
        <w:rPr>
          <w:rFonts w:hint="eastAsia" w:asciiTheme="minorEastAsia" w:hAnsiTheme="minorEastAsia" w:eastAsiaTheme="minorEastAsia" w:cstheme="minorEastAsia"/>
          <w:color w:val="000000"/>
          <w:spacing w:val="-8"/>
          <w:sz w:val="28"/>
          <w:szCs w:val="28"/>
        </w:rPr>
        <w:t>有效提高</w:t>
      </w:r>
      <w:r>
        <w:rPr>
          <w:rFonts w:hint="eastAsia" w:asciiTheme="minorEastAsia" w:hAnsiTheme="minorEastAsia" w:eastAsiaTheme="minorEastAsia" w:cstheme="minorEastAsia"/>
          <w:color w:val="000000"/>
          <w:spacing w:val="-8"/>
          <w:sz w:val="28"/>
          <w:szCs w:val="28"/>
          <w:lang w:eastAsia="zh-CN"/>
        </w:rPr>
        <w:t>了</w:t>
      </w:r>
      <w:r>
        <w:rPr>
          <w:rFonts w:hint="eastAsia" w:asciiTheme="minorEastAsia" w:hAnsiTheme="minorEastAsia" w:eastAsiaTheme="minorEastAsia" w:cstheme="minorEastAsia"/>
          <w:color w:val="000000"/>
          <w:spacing w:val="-8"/>
          <w:sz w:val="28"/>
          <w:szCs w:val="28"/>
        </w:rPr>
        <w:t>汽车客运站语言文字规范化水平，为广大乘客出行提供</w:t>
      </w:r>
      <w:r>
        <w:rPr>
          <w:rFonts w:hint="eastAsia" w:asciiTheme="minorEastAsia" w:hAnsiTheme="minorEastAsia" w:eastAsiaTheme="minorEastAsia" w:cstheme="minorEastAsia"/>
          <w:color w:val="000000"/>
          <w:sz w:val="28"/>
          <w:szCs w:val="28"/>
        </w:rPr>
        <w:t>更加规范、更标准、更优质的文明服务，推动东海分公司语言文字工作再上台阶。</w:t>
      </w:r>
    </w:p>
    <w:p>
      <w:pPr>
        <w:spacing w:line="360" w:lineRule="auto"/>
        <w:ind w:firstLine="560" w:firstLineChars="200"/>
        <w:rPr>
          <w:rFonts w:hint="eastAsia" w:asciiTheme="minorEastAsia" w:hAnsiTheme="minorEastAsia" w:eastAsiaTheme="minorEastAsia" w:cstheme="minorEastAsia"/>
          <w:color w:val="000000"/>
          <w:sz w:val="28"/>
          <w:szCs w:val="28"/>
        </w:rPr>
      </w:pPr>
    </w:p>
    <w:p>
      <w:pPr>
        <w:spacing w:line="360" w:lineRule="auto"/>
        <w:ind w:firstLine="5040" w:firstLineChars="1800"/>
        <w:jc w:val="right"/>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东海公司 刘洋</w:t>
      </w:r>
    </w:p>
    <w:p>
      <w:pPr>
        <w:spacing w:line="360" w:lineRule="auto"/>
        <w:ind w:firstLine="5320" w:firstLineChars="1900"/>
        <w:jc w:val="right"/>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2019.04.10</w:t>
      </w:r>
    </w:p>
    <w:p>
      <w:pPr>
        <w:jc w:val="center"/>
        <w:rPr>
          <w:rFonts w:hint="eastAsia" w:asciiTheme="minorEastAsia" w:hAnsiTheme="minorEastAsia" w:eastAsiaTheme="minorEastAsia" w:cstheme="minorEastAsia"/>
          <w:b/>
          <w:bCs/>
          <w:sz w:val="44"/>
          <w:szCs w:val="44"/>
          <w:lang w:eastAsia="zh-CN"/>
        </w:rPr>
      </w:pPr>
    </w:p>
    <w:p>
      <w:pPr>
        <w:jc w:val="center"/>
        <w:rPr>
          <w:rFonts w:hint="eastAsia" w:asciiTheme="minorEastAsia" w:hAnsiTheme="minorEastAsia" w:eastAsiaTheme="minorEastAsia" w:cstheme="minorEastAsia"/>
          <w:b/>
          <w:bCs/>
          <w:sz w:val="44"/>
          <w:szCs w:val="44"/>
          <w:lang w:eastAsia="zh-CN"/>
        </w:rPr>
      </w:pPr>
      <w:r>
        <w:rPr>
          <w:rFonts w:hint="eastAsia" w:asciiTheme="minorEastAsia" w:hAnsiTheme="minorEastAsia" w:eastAsiaTheme="minorEastAsia" w:cstheme="minorEastAsia"/>
          <w:b/>
          <w:bCs/>
          <w:sz w:val="44"/>
          <w:szCs w:val="44"/>
          <w:lang w:eastAsia="zh-CN"/>
        </w:rPr>
        <w:t>灌云公司迎接市县语委办语言文字工作组检查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4月10日，市语委办语言文字工作组来到灌云公司，检查语言文字工作落实情况，县语委办主任穆惠参与检查。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检查组一行深入检票口、售票口、服务台、候车大厅等重点场所，现场检查了灌云公司在岗工作人员使用普通话交流情况，实地查看了灌云公司语言文字工作的宣传氛围。副经理张洪伟对灌云公司语言文字工作情况作了简要汇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灌云公司自2016年以来,根据上级文件精神，在县语委办的正确指导下,高度重视语言文字工作，坚持将语言文字工作纳入规范化、制度化的轨道,并通过完善管理、健全制度，定期开展形式多样的普通话推广活动，使普通话推广工作不但在总体计划中有所体现,而且还渗透在公司工作的方方面面,取得了良好的成效。公司还在各类大型活动、主题党日、各种培训、各类会议上都做到用语规范，不断提升干部职工队伍的语言文字运用能力及语言素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检查组对灌云公司语言文字工作表示肯定及高度赞扬。</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灌云公司  陈瑶</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2019年4月10日</w:t>
      </w:r>
    </w:p>
    <w:p>
      <w:pPr>
        <w:spacing w:line="360" w:lineRule="auto"/>
        <w:ind w:firstLine="560" w:firstLineChars="200"/>
        <w:rPr>
          <w:rFonts w:hint="eastAsia" w:asciiTheme="minorEastAsia" w:hAnsiTheme="minorEastAsia" w:eastAsiaTheme="minorEastAsia" w:cstheme="minorEastAsia"/>
          <w:color w:val="000000"/>
          <w:kern w:val="0"/>
          <w:sz w:val="28"/>
          <w:szCs w:val="28"/>
          <w:lang w:val="en-US" w:eastAsia="zh-CN"/>
        </w:rPr>
      </w:pPr>
    </w:p>
    <w:p>
      <w:pPr>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407FAE"/>
    <w:rsid w:val="7940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Emphasis"/>
    <w:basedOn w:val="3"/>
    <w:uiPriority w:val="0"/>
    <w:rPr>
      <w:i/>
      <w:i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2019-04-11T02:31:00Z</dcterms:created>
  <dc:creator>Administrator</dc:creator>
  <cp:lastModifiedBy>Administrator</cp:lastModifiedBy>
  <dcterms:modified xsi:type="dcterms:W3CDTF">2019-04-11T03:12:26Z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