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0" w:after="0" w:line="240" w:lineRule="auto"/>
        <w:jc w:val="both"/>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lang w:val="en-US" w:eastAsia="zh-CN"/>
        </w:rPr>
        <w:t>集团领导检查海建公司各在建工程施工进度</w:t>
      </w:r>
    </w:p>
    <w:p>
      <w:pPr>
        <w:widowControl w:val="0"/>
        <w:wordWrap/>
        <w:adjustRightInd/>
        <w:snapToGrid/>
        <w:spacing w:before="0" w:after="0" w:line="240" w:lineRule="auto"/>
        <w:ind w:left="0" w:leftChars="0" w:firstLine="640" w:firstLineChars="200"/>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近日，</w:t>
      </w:r>
      <w:r>
        <w:rPr>
          <w:rFonts w:hint="eastAsia" w:ascii="方正仿宋简体" w:hAnsi="方正仿宋简体" w:eastAsia="方正仿宋简体" w:cs="方正仿宋简体"/>
          <w:sz w:val="32"/>
          <w:szCs w:val="32"/>
        </w:rPr>
        <w:t>交通控股集团党委书记、董事长刘永能</w:t>
      </w:r>
      <w:r>
        <w:rPr>
          <w:rFonts w:hint="eastAsia" w:ascii="方正仿宋简体" w:hAnsi="方正仿宋简体" w:eastAsia="方正仿宋简体" w:cs="方正仿宋简体"/>
          <w:sz w:val="32"/>
          <w:szCs w:val="32"/>
          <w:lang w:val="en-US" w:eastAsia="zh-CN"/>
        </w:rPr>
        <w:t>到海建公司各在建项目检查工程施工工作，其中，重点对</w:t>
      </w:r>
      <w:r>
        <w:rPr>
          <w:rFonts w:hint="eastAsia" w:ascii="方正仿宋简体" w:hAnsi="方正仿宋简体" w:eastAsia="方正仿宋简体" w:cs="方正仿宋简体"/>
          <w:sz w:val="32"/>
          <w:szCs w:val="32"/>
        </w:rPr>
        <w:t>新机场集疏运道路</w:t>
      </w:r>
      <w:r>
        <w:rPr>
          <w:rFonts w:hint="eastAsia" w:ascii="方正仿宋简体" w:hAnsi="方正仿宋简体" w:eastAsia="方正仿宋简体" w:cs="方正仿宋简体"/>
          <w:sz w:val="32"/>
          <w:szCs w:val="32"/>
          <w:lang w:val="en-US" w:eastAsia="zh-CN"/>
        </w:rPr>
        <w:t>工程各项施工工作作出调研指导。</w:t>
      </w:r>
    </w:p>
    <w:p>
      <w:pPr>
        <w:widowControl w:val="0"/>
        <w:wordWrap/>
        <w:adjustRightInd/>
        <w:snapToGrid/>
        <w:spacing w:before="0" w:after="0" w:line="240" w:lineRule="auto"/>
        <w:ind w:left="0" w:leftChars="0" w:firstLine="640" w:firstLineChars="20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在5月19日</w:t>
      </w:r>
      <w:r>
        <w:rPr>
          <w:rFonts w:hint="eastAsia" w:ascii="方正仿宋简体" w:hAnsi="方正仿宋简体" w:eastAsia="方正仿宋简体" w:cs="方正仿宋简体"/>
          <w:sz w:val="32"/>
          <w:szCs w:val="32"/>
        </w:rPr>
        <w:t>，交通控股集团党委书记、董事长刘永能来到连云港新机场集疏运道路工程施工项目现场，对该工程施工情况进行实地调研。</w:t>
      </w:r>
    </w:p>
    <w:p>
      <w:pPr>
        <w:widowControl w:val="0"/>
        <w:wordWrap/>
        <w:adjustRightInd/>
        <w:snapToGrid/>
        <w:spacing w:before="0" w:after="0" w:line="240" w:lineRule="auto"/>
        <w:ind w:left="0" w:leftChars="0" w:firstLine="640" w:firstLineChars="20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在施工现场，</w:t>
      </w:r>
      <w:r>
        <w:rPr>
          <w:rFonts w:hint="eastAsia" w:ascii="方正仿宋简体" w:hAnsi="方正仿宋简体" w:eastAsia="方正仿宋简体" w:cs="方正仿宋简体"/>
          <w:sz w:val="32"/>
          <w:szCs w:val="32"/>
        </w:rPr>
        <w:t>施工负责人汇报了进场以来的施工情况：自4月底进场以来，</w:t>
      </w:r>
      <w:r>
        <w:rPr>
          <w:rFonts w:hint="eastAsia" w:ascii="方正仿宋简体" w:hAnsi="方正仿宋简体" w:eastAsia="方正仿宋简体" w:cs="方正仿宋简体"/>
          <w:sz w:val="32"/>
          <w:szCs w:val="32"/>
          <w:lang w:val="en-US" w:eastAsia="zh-CN"/>
        </w:rPr>
        <w:t>争分夺秒做好各项前期</w:t>
      </w:r>
      <w:r>
        <w:rPr>
          <w:rFonts w:hint="eastAsia" w:ascii="方正仿宋简体" w:hAnsi="方正仿宋简体" w:eastAsia="方正仿宋简体" w:cs="方正仿宋简体"/>
          <w:sz w:val="32"/>
          <w:szCs w:val="32"/>
        </w:rPr>
        <w:t>准备工作，五月初即投入山场碎石铺筑施工，在受到前面被清场施工单位以挖断便道阻挠施工的情况下，立即调整方案，解决矛盾。</w:t>
      </w:r>
      <w:r>
        <w:rPr>
          <w:rFonts w:hint="eastAsia" w:ascii="方正仿宋简体" w:hAnsi="方正仿宋简体" w:eastAsia="方正仿宋简体" w:cs="方正仿宋简体"/>
          <w:sz w:val="32"/>
          <w:szCs w:val="32"/>
          <w:lang w:val="en-US" w:eastAsia="zh-CN"/>
        </w:rPr>
        <w:t>目前</w:t>
      </w:r>
      <w:r>
        <w:rPr>
          <w:rFonts w:hint="eastAsia" w:ascii="方正仿宋简体" w:hAnsi="方正仿宋简体" w:eastAsia="方正仿宋简体" w:cs="方正仿宋简体"/>
          <w:sz w:val="32"/>
          <w:szCs w:val="32"/>
        </w:rPr>
        <w:t>已完成便道铺筑700余米，打通山场碎石进场通道</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清表500余米</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完成山场碎石3万余吨。</w:t>
      </w:r>
      <w:r>
        <w:rPr>
          <w:rFonts w:hint="eastAsia" w:ascii="方正仿宋简体" w:hAnsi="方正仿宋简体" w:eastAsia="方正仿宋简体" w:cs="方正仿宋简体"/>
          <w:sz w:val="32"/>
          <w:szCs w:val="32"/>
          <w:lang w:val="en-US" w:eastAsia="zh-CN"/>
        </w:rPr>
        <w:t>同时，交建分公司经理徐其翔汇报，</w:t>
      </w:r>
      <w:r>
        <w:rPr>
          <w:rFonts w:hint="eastAsia" w:ascii="方正仿宋简体" w:hAnsi="方正仿宋简体" w:eastAsia="方正仿宋简体" w:cs="方正仿宋简体"/>
          <w:sz w:val="32"/>
          <w:szCs w:val="32"/>
        </w:rPr>
        <w:t>该项目</w:t>
      </w:r>
      <w:r>
        <w:rPr>
          <w:rFonts w:hint="eastAsia" w:ascii="方正仿宋简体" w:hAnsi="方正仿宋简体" w:eastAsia="方正仿宋简体" w:cs="方正仿宋简体"/>
          <w:sz w:val="32"/>
          <w:szCs w:val="32"/>
          <w:lang w:val="en-US" w:eastAsia="zh-CN"/>
        </w:rPr>
        <w:t>目前仍</w:t>
      </w:r>
      <w:r>
        <w:rPr>
          <w:rFonts w:hint="eastAsia" w:ascii="方正仿宋简体" w:hAnsi="方正仿宋简体" w:eastAsia="方正仿宋简体" w:cs="方正仿宋简体"/>
          <w:sz w:val="32"/>
          <w:szCs w:val="32"/>
        </w:rPr>
        <w:t>存在土地征用补偿不到位，地方矛盾突出</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先期中标单位因施工质量不合格被清场，经济纠纷未处理结案</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地下淤泥层较厚，软基处理很难达到要求等困难。</w:t>
      </w:r>
    </w:p>
    <w:p>
      <w:pPr>
        <w:widowControl w:val="0"/>
        <w:wordWrap/>
        <w:adjustRightInd/>
        <w:snapToGrid/>
        <w:spacing w:before="0" w:after="0" w:line="240" w:lineRule="auto"/>
        <w:ind w:left="0" w:leftChars="0" w:firstLine="640" w:firstLineChars="20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听取汇报后，</w:t>
      </w:r>
      <w:r>
        <w:rPr>
          <w:rFonts w:hint="eastAsia" w:ascii="方正仿宋简体" w:hAnsi="方正仿宋简体" w:eastAsia="方正仿宋简体" w:cs="方正仿宋简体"/>
          <w:sz w:val="32"/>
          <w:szCs w:val="32"/>
          <w:lang w:val="en-US" w:eastAsia="zh-CN"/>
        </w:rPr>
        <w:t>刘永能</w:t>
      </w:r>
      <w:r>
        <w:rPr>
          <w:rFonts w:hint="eastAsia" w:ascii="方正仿宋简体" w:hAnsi="方正仿宋简体" w:eastAsia="方正仿宋简体" w:cs="方正仿宋简体"/>
          <w:sz w:val="32"/>
          <w:szCs w:val="32"/>
        </w:rPr>
        <w:t>对项目部的前期施工给予了充分肯定，要求大家发扬</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特别能吃苦、特别能战斗</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的精神，针对存在的外部矛盾，主动出击尽快解决，</w:t>
      </w:r>
      <w:r>
        <w:rPr>
          <w:rFonts w:hint="eastAsia" w:ascii="方正仿宋简体" w:hAnsi="方正仿宋简体" w:eastAsia="方正仿宋简体" w:cs="方正仿宋简体"/>
          <w:sz w:val="32"/>
          <w:szCs w:val="32"/>
          <w:lang w:val="en-US" w:eastAsia="zh-CN"/>
        </w:rPr>
        <w:t>保质保量保安全</w:t>
      </w:r>
      <w:r>
        <w:rPr>
          <w:rFonts w:hint="eastAsia" w:ascii="方正仿宋简体" w:hAnsi="方正仿宋简体" w:eastAsia="方正仿宋简体" w:cs="方正仿宋简体"/>
          <w:sz w:val="32"/>
          <w:szCs w:val="32"/>
        </w:rPr>
        <w:t>，力争提前完成施工任务，</w:t>
      </w:r>
      <w:r>
        <w:rPr>
          <w:rFonts w:hint="eastAsia" w:ascii="方正仿宋简体" w:hAnsi="方正仿宋简体" w:eastAsia="方正仿宋简体" w:cs="方正仿宋简体"/>
          <w:sz w:val="32"/>
          <w:szCs w:val="32"/>
          <w:lang w:val="en-US" w:eastAsia="zh-CN"/>
        </w:rPr>
        <w:t>树立海建品牌，做出交通控股风采</w:t>
      </w:r>
      <w:r>
        <w:rPr>
          <w:rFonts w:hint="eastAsia" w:ascii="方正仿宋简体" w:hAnsi="方正仿宋简体" w:eastAsia="方正仿宋简体" w:cs="方正仿宋简体"/>
          <w:sz w:val="32"/>
          <w:szCs w:val="32"/>
        </w:rPr>
        <w:t>。</w:t>
      </w:r>
    </w:p>
    <w:p>
      <w:pPr>
        <w:widowControl w:val="0"/>
        <w:wordWrap/>
        <w:adjustRightInd/>
        <w:snapToGrid/>
        <w:spacing w:before="0" w:after="0" w:line="240" w:lineRule="auto"/>
        <w:ind w:left="0" w:leftChars="0" w:firstLine="640" w:firstLineChars="200"/>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此外，刘永能检查了新沭河南、北河堤生产路项目施工工作，对项目政策及地方矛盾处理等方面工作作出重要指示，要求要在保证安全、质量的前提下，加快施工进度，确保6月20日前完工。</w:t>
      </w:r>
      <w:bookmarkStart w:id="0" w:name="_GoBack"/>
      <w:bookmarkEnd w:id="0"/>
    </w:p>
    <w:p>
      <w:pPr>
        <w:widowControl w:val="0"/>
        <w:wordWrap/>
        <w:adjustRightInd/>
        <w:snapToGrid/>
        <w:spacing w:before="0" w:after="0" w:line="240" w:lineRule="auto"/>
        <w:jc w:val="right"/>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江苏海建公司</w:t>
      </w:r>
    </w:p>
    <w:p>
      <w:pPr>
        <w:widowControl w:val="0"/>
        <w:wordWrap/>
        <w:adjustRightInd/>
        <w:snapToGrid/>
        <w:spacing w:before="0" w:after="0" w:line="240" w:lineRule="auto"/>
        <w:jc w:val="right"/>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张明庸</w:t>
      </w:r>
    </w:p>
    <w:p>
      <w:pPr>
        <w:widowControl w:val="0"/>
        <w:wordWrap/>
        <w:adjustRightInd/>
        <w:snapToGrid/>
        <w:spacing w:before="0" w:after="0" w:line="240" w:lineRule="auto"/>
        <w:jc w:val="right"/>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2020.5.21</w:t>
      </w:r>
    </w:p>
    <w:p>
      <w:pPr>
        <w:widowControl w:val="0"/>
        <w:wordWrap/>
        <w:adjustRightInd/>
        <w:snapToGrid/>
        <w:spacing w:before="0" w:after="0" w:line="240" w:lineRule="auto"/>
        <w:jc w:val="right"/>
        <w:textAlignment w:val="auto"/>
        <w:outlineLvl w:val="9"/>
        <w:rPr>
          <w:rFonts w:hint="eastAsia" w:ascii="方正仿宋简体" w:hAnsi="方正仿宋简体" w:eastAsia="方正仿宋简体" w:cs="方正仿宋简体"/>
          <w:sz w:val="32"/>
          <w:szCs w:val="32"/>
          <w:lang w:val="en-US" w:eastAsia="zh-CN"/>
        </w:rPr>
      </w:pPr>
    </w:p>
    <w:p>
      <w:pPr>
        <w:widowControl w:val="0"/>
        <w:wordWrap/>
        <w:adjustRightInd/>
        <w:snapToGrid/>
        <w:spacing w:before="0" w:after="0" w:line="240" w:lineRule="auto"/>
        <w:jc w:val="both"/>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附：原稿件</w:t>
      </w:r>
    </w:p>
    <w:p>
      <w:pPr>
        <w:widowControl w:val="0"/>
        <w:wordWrap/>
        <w:adjustRightInd/>
        <w:snapToGrid/>
        <w:spacing w:before="0" w:after="0" w:line="240" w:lineRule="auto"/>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刘永能到连云港新机场集疏运道路工程项目调研</w:t>
      </w:r>
    </w:p>
    <w:p>
      <w:pPr>
        <w:widowControl w:val="0"/>
        <w:wordWrap/>
        <w:adjustRightInd/>
        <w:snapToGrid/>
        <w:spacing w:before="0" w:after="0" w:line="240" w:lineRule="auto"/>
        <w:ind w:left="0" w:leftChars="0" w:firstLine="640" w:firstLineChars="20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五月十九日下午六时，交通控股集团党委书记、董事长刘永能来到连云港新机场集疏运道路工程施工项目现场，对该工程施工情况进行实地调研。</w:t>
      </w:r>
    </w:p>
    <w:p>
      <w:pPr>
        <w:widowControl w:val="0"/>
        <w:wordWrap/>
        <w:adjustRightInd/>
        <w:snapToGrid/>
        <w:spacing w:before="0" w:after="0" w:line="240" w:lineRule="auto"/>
        <w:ind w:left="0" w:leftChars="0" w:firstLine="640" w:firstLineChars="20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该工程项目由江苏海通建设工程有限公司承建，负责施工的交建分公司经理徐其翔就工程概况和存在困难向刘书记作了介绍和汇报：工程项目位于灌云县小伊乡境内，全长1.519千米，双向六车道，一级公路标准建设，路基宽33.5米，设计车速100千米/小时，桥涵设计荷载等级为公路I级, 底基层灰土和山场碎石，基层水稳，沥青砼路面。总造价6300余万元，工期2020年4月20日至2021年2月20日，共10个月。该项目存在土地征用补偿不到位，地方矛盾突出；先期中标单位因施工质量不合格被清场，存在经济纠纷未处理结案；工程难点是地下淤泥层较厚，软基处理很难达到要求等困难。</w:t>
      </w:r>
    </w:p>
    <w:p>
      <w:pPr>
        <w:widowControl w:val="0"/>
        <w:wordWrap/>
        <w:adjustRightInd/>
        <w:snapToGrid/>
        <w:spacing w:before="0" w:after="0" w:line="240" w:lineRule="auto"/>
        <w:ind w:left="0" w:leftChars="0" w:firstLine="640" w:firstLineChars="20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接着项目施工负责人王力钦向刘书记汇报了进场以来的施工情况：自4月底进场以来，利用10天时间架设地磅；测量；山场碎石市场调研、询价、招标签订进料合同等准备工作，五月初即投入山场碎石铺筑施工，在受到前面被清场施工单位以挖断便道阻挠施工的情况下，立即调整方案，在路基上另辟便道进行进料，通过施工暴露矛盾并解决矛盾；为了解决土地补偿不到位不能铺筑山场碎石问题，项目部采用开辟场地囤积山场碎石料，一边正常施工，一边解决问题，确保如期完成山场碎石施工。截止当日已完成便道铺筑700余米，打通山场碎石进场通道；清表500余米；完成山场碎石3万余吨。</w:t>
      </w:r>
    </w:p>
    <w:p>
      <w:pPr>
        <w:widowControl w:val="0"/>
        <w:wordWrap/>
        <w:adjustRightInd/>
        <w:snapToGrid/>
        <w:spacing w:before="0" w:after="0" w:line="240" w:lineRule="auto"/>
        <w:ind w:left="0" w:leftChars="0" w:firstLine="640" w:firstLineChars="20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刘永能书记在听取汇报后，对项目部的前期施工给予了充分肯定，要求大家发扬特别能吃苦、特别能战斗的精神，针对存在的外部矛盾，主动出击尽快解决，确保质量、确保安全，力争提前完成施工任务，为交通控股集团争光。</w:t>
      </w:r>
    </w:p>
    <w:p>
      <w:pPr>
        <w:widowControl w:val="0"/>
        <w:wordWrap/>
        <w:adjustRightInd/>
        <w:snapToGrid/>
        <w:spacing w:before="0" w:after="0" w:line="240" w:lineRule="auto"/>
        <w:ind w:left="0" w:leftChars="0" w:firstLine="640" w:firstLineChars="20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交通控股集团副总经理</w:t>
      </w:r>
      <w:r>
        <w:rPr>
          <w:rFonts w:hint="eastAsia" w:ascii="方正仿宋简体" w:hAnsi="方正仿宋简体" w:eastAsia="方正仿宋简体" w:cs="方正仿宋简体"/>
          <w:sz w:val="32"/>
          <w:szCs w:val="32"/>
          <w:lang w:eastAsia="zh-CN"/>
        </w:rPr>
        <w:t>、交通集团董事长</w:t>
      </w:r>
      <w:r>
        <w:rPr>
          <w:rFonts w:hint="eastAsia" w:ascii="方正仿宋简体" w:hAnsi="方正仿宋简体" w:eastAsia="方正仿宋简体" w:cs="方正仿宋简体"/>
          <w:sz w:val="32"/>
          <w:szCs w:val="32"/>
        </w:rPr>
        <w:t>吴心航；江苏海通建设工程有限公司董事长茅红兵、党委书记仲济强一同参加调研。</w:t>
      </w:r>
    </w:p>
    <w:p>
      <w:pPr>
        <w:widowControl w:val="0"/>
        <w:wordWrap/>
        <w:adjustRightInd/>
        <w:snapToGrid/>
        <w:spacing w:before="0" w:after="0" w:line="240" w:lineRule="auto"/>
        <w:ind w:left="0" w:leftChars="0" w:firstLine="640" w:firstLineChars="200"/>
        <w:jc w:val="right"/>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江苏海通建设工程有限公司交建分公司</w:t>
      </w:r>
    </w:p>
    <w:p>
      <w:pPr>
        <w:widowControl w:val="0"/>
        <w:wordWrap/>
        <w:adjustRightInd/>
        <w:snapToGrid/>
        <w:spacing w:before="0" w:after="0" w:line="240" w:lineRule="auto"/>
        <w:ind w:left="0" w:leftChars="0" w:right="0" w:firstLine="640" w:firstLineChars="200"/>
        <w:jc w:val="right"/>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张明庸</w:t>
      </w:r>
    </w:p>
    <w:p>
      <w:pPr>
        <w:widowControl w:val="0"/>
        <w:wordWrap/>
        <w:adjustRightInd/>
        <w:snapToGrid/>
        <w:spacing w:before="0" w:after="0" w:line="240" w:lineRule="auto"/>
        <w:ind w:left="0" w:leftChars="0" w:right="0" w:firstLine="640" w:firstLineChars="200"/>
        <w:jc w:val="right"/>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2020</w:t>
      </w:r>
      <w:r>
        <w:rPr>
          <w:rFonts w:hint="eastAsia" w:ascii="方正仿宋简体" w:hAnsi="方正仿宋简体" w:eastAsia="方正仿宋简体" w:cs="方正仿宋简体"/>
          <w:sz w:val="32"/>
          <w:szCs w:val="32"/>
        </w:rPr>
        <w:t>年5月</w:t>
      </w:r>
      <w:r>
        <w:rPr>
          <w:rFonts w:hint="eastAsia" w:ascii="方正仿宋简体" w:hAnsi="方正仿宋简体" w:eastAsia="方正仿宋简体" w:cs="方正仿宋简体"/>
          <w:sz w:val="32"/>
          <w:szCs w:val="32"/>
          <w:lang w:val="en-US" w:eastAsia="zh-CN"/>
        </w:rPr>
        <w:t>20</w:t>
      </w:r>
      <w:r>
        <w:rPr>
          <w:rFonts w:hint="eastAsia" w:ascii="方正仿宋简体" w:hAnsi="方正仿宋简体" w:eastAsia="方正仿宋简体" w:cs="方正仿宋简体"/>
          <w:sz w:val="32"/>
          <w:szCs w:val="32"/>
        </w:rPr>
        <w:t>日</w:t>
      </w:r>
    </w:p>
    <w:p>
      <w:pPr>
        <w:widowControl w:val="0"/>
        <w:wordWrap/>
        <w:adjustRightInd/>
        <w:snapToGrid/>
        <w:spacing w:before="0" w:after="0" w:line="240" w:lineRule="auto"/>
        <w:ind w:right="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集团领导检查海建公司在建项目</w:t>
      </w:r>
    </w:p>
    <w:p>
      <w:pPr>
        <w:widowControl w:val="0"/>
        <w:wordWrap/>
        <w:adjustRightInd/>
        <w:snapToGrid/>
        <w:spacing w:before="0" w:after="0" w:line="240" w:lineRule="auto"/>
        <w:ind w:right="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2020年5月18日上午九点半，交通控股集团党委书记刘永能同志对新沐河南，北河堤生产路进行</w:t>
      </w:r>
      <w:r>
        <w:rPr>
          <w:rFonts w:hint="eastAsia" w:ascii="方正仿宋简体" w:hAnsi="方正仿宋简体" w:eastAsia="方正仿宋简体" w:cs="方正仿宋简体"/>
          <w:sz w:val="32"/>
          <w:szCs w:val="32"/>
          <w:lang w:val="en-US" w:eastAsia="zh-CN"/>
        </w:rPr>
        <w:t>检查指导</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海建公司董事长茅红兵参与检查，</w:t>
      </w:r>
      <w:r>
        <w:rPr>
          <w:rFonts w:hint="eastAsia" w:ascii="方正仿宋简体" w:hAnsi="方正仿宋简体" w:eastAsia="方正仿宋简体" w:cs="方正仿宋简体"/>
          <w:sz w:val="32"/>
          <w:szCs w:val="32"/>
        </w:rPr>
        <w:t>交建副经理张守敬同志做</w:t>
      </w:r>
      <w:r>
        <w:rPr>
          <w:rFonts w:hint="eastAsia" w:ascii="方正仿宋简体" w:hAnsi="方正仿宋简体" w:eastAsia="方正仿宋简体" w:cs="方正仿宋简体"/>
          <w:sz w:val="32"/>
          <w:szCs w:val="32"/>
          <w:lang w:val="en-US" w:eastAsia="zh-CN"/>
        </w:rPr>
        <w:t>了</w:t>
      </w:r>
      <w:r>
        <w:rPr>
          <w:rFonts w:hint="eastAsia" w:ascii="方正仿宋简体" w:hAnsi="方正仿宋简体" w:eastAsia="方正仿宋简体" w:cs="方正仿宋简体"/>
          <w:sz w:val="32"/>
          <w:szCs w:val="32"/>
        </w:rPr>
        <w:t>现场汇报</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刘</w:t>
      </w:r>
      <w:r>
        <w:rPr>
          <w:rFonts w:hint="eastAsia" w:ascii="方正仿宋简体" w:hAnsi="方正仿宋简体" w:eastAsia="方正仿宋简体" w:cs="方正仿宋简体"/>
          <w:sz w:val="32"/>
          <w:szCs w:val="32"/>
          <w:lang w:val="en-US" w:eastAsia="zh-CN"/>
        </w:rPr>
        <w:t>永能</w:t>
      </w:r>
      <w:r>
        <w:rPr>
          <w:rFonts w:hint="eastAsia" w:ascii="方正仿宋简体" w:hAnsi="方正仿宋简体" w:eastAsia="方正仿宋简体" w:cs="方正仿宋简体"/>
          <w:sz w:val="32"/>
          <w:szCs w:val="32"/>
        </w:rPr>
        <w:t>对该项目政策处理和地方矛盾提出重要指示，并严格要求工程安全生产以确保在6月20日前完工。</w:t>
      </w:r>
    </w:p>
    <w:p>
      <w:pPr>
        <w:widowControl w:val="0"/>
        <w:wordWrap/>
        <w:adjustRightInd/>
        <w:snapToGrid/>
        <w:spacing w:before="0" w:after="0" w:line="240" w:lineRule="auto"/>
        <w:ind w:left="0" w:leftChars="0" w:firstLine="640" w:firstLineChars="200"/>
        <w:jc w:val="right"/>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江苏海通建设工程有限公司交建分公司</w:t>
      </w:r>
    </w:p>
    <w:p>
      <w:pPr>
        <w:widowControl w:val="0"/>
        <w:wordWrap/>
        <w:adjustRightInd/>
        <w:snapToGrid/>
        <w:spacing w:before="0" w:after="0" w:line="240" w:lineRule="auto"/>
        <w:ind w:left="0" w:leftChars="0" w:right="0" w:firstLine="640" w:firstLineChars="200"/>
        <w:jc w:val="right"/>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张明庸</w:t>
      </w:r>
    </w:p>
    <w:p>
      <w:pPr>
        <w:widowControl w:val="0"/>
        <w:wordWrap/>
        <w:adjustRightInd/>
        <w:snapToGrid/>
        <w:spacing w:before="0" w:after="0" w:line="240" w:lineRule="auto"/>
        <w:ind w:left="0" w:leftChars="0" w:right="0" w:firstLine="640" w:firstLineChars="200"/>
        <w:jc w:val="right"/>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2020年5月</w:t>
      </w:r>
      <w:r>
        <w:rPr>
          <w:rFonts w:hint="eastAsia" w:ascii="方正仿宋简体" w:hAnsi="方正仿宋简体" w:eastAsia="方正仿宋简体" w:cs="方正仿宋简体"/>
          <w:sz w:val="32"/>
          <w:szCs w:val="32"/>
          <w:lang w:val="en-US" w:eastAsia="zh-CN"/>
        </w:rPr>
        <w:t>20</w:t>
      </w:r>
      <w:r>
        <w:rPr>
          <w:rFonts w:hint="eastAsia" w:ascii="方正仿宋简体" w:hAnsi="方正仿宋简体" w:eastAsia="方正仿宋简体" w:cs="方正仿宋简体"/>
          <w:sz w:val="32"/>
          <w:szCs w:val="32"/>
        </w:rPr>
        <w:t>日</w:t>
      </w:r>
    </w:p>
    <w:p>
      <w:pPr>
        <w:widowControl w:val="0"/>
        <w:wordWrap/>
        <w:adjustRightInd/>
        <w:snapToGrid/>
        <w:spacing w:before="0" w:after="0" w:line="240" w:lineRule="auto"/>
        <w:ind w:right="0"/>
        <w:jc w:val="both"/>
        <w:textAlignment w:val="auto"/>
        <w:outlineLvl w:val="9"/>
        <w:rPr>
          <w:rFonts w:hint="eastAsia" w:ascii="方正仿宋简体" w:hAnsi="方正仿宋简体" w:eastAsia="方正仿宋简体" w:cs="方正仿宋简体"/>
          <w:sz w:val="32"/>
          <w:szCs w:val="32"/>
          <w:lang w:val="en-US" w:eastAsia="zh-CN"/>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unhideWhenUsed/>
    <w:uiPriority w:val="1"/>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125</Words>
  <Characters>715</Characters>
  <Lines>5</Lines>
  <Paragraphs>1</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2020-05-19T12:04:00Z</dcterms:created>
  <dc:creator>Administrator</dc:creator>
  <cp:lastModifiedBy>gypbc-cjb</cp:lastModifiedBy>
  <dcterms:modified xsi:type="dcterms:W3CDTF">2020-05-22T02:20:29Z</dcterms:modified>
  <dc:title>集团领导检查海建公司各在建工程施工进度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